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33283" w14:textId="77777777" w:rsidR="00957B37" w:rsidRDefault="00000000">
      <w:pPr>
        <w:pStyle w:val="Heading1"/>
        <w:spacing w:after="72"/>
        <w:ind w:left="1103" w:right="7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5F72D1" wp14:editId="0AC46B22">
            <wp:simplePos x="0" y="0"/>
            <wp:positionH relativeFrom="column">
              <wp:posOffset>202940</wp:posOffset>
            </wp:positionH>
            <wp:positionV relativeFrom="paragraph">
              <wp:posOffset>-126945</wp:posOffset>
            </wp:positionV>
            <wp:extent cx="828279" cy="793115"/>
            <wp:effectExtent l="0" t="0" r="0" b="0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279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NYSED Adult Education Programs and Policy Due Dates 2024-2025 for ALE, EPE, WEP, and WIOA </w:t>
      </w:r>
    </w:p>
    <w:tbl>
      <w:tblPr>
        <w:tblStyle w:val="TableGrid"/>
        <w:tblW w:w="10259" w:type="dxa"/>
        <w:tblInd w:w="323" w:type="dxa"/>
        <w:tblCellMar>
          <w:top w:w="15" w:type="dxa"/>
          <w:left w:w="48" w:type="dxa"/>
          <w:bottom w:w="1" w:type="dxa"/>
          <w:right w:w="24" w:type="dxa"/>
        </w:tblCellMar>
        <w:tblLook w:val="04A0" w:firstRow="1" w:lastRow="0" w:firstColumn="1" w:lastColumn="0" w:noHBand="0" w:noVBand="1"/>
      </w:tblPr>
      <w:tblGrid>
        <w:gridCol w:w="1259"/>
        <w:gridCol w:w="9000"/>
      </w:tblGrid>
      <w:tr w:rsidR="00957B37" w14:paraId="46B24CCC" w14:textId="77777777">
        <w:trPr>
          <w:trHeight w:val="88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357673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07/31/24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0DEFB9" w14:textId="77777777" w:rsidR="00957B37" w:rsidRDefault="00000000">
            <w:pPr>
              <w:spacing w:after="0" w:line="259" w:lineRule="auto"/>
              <w:ind w:left="50" w:right="9" w:firstLine="0"/>
              <w:jc w:val="both"/>
            </w:pPr>
            <w:r>
              <w:rPr>
                <w:b/>
                <w:sz w:val="20"/>
              </w:rPr>
              <w:t xml:space="preserve">Finalized FS-10F’s </w:t>
            </w:r>
            <w:r>
              <w:rPr>
                <w:sz w:val="20"/>
              </w:rPr>
              <w:t xml:space="preserve">(long form) submitted no later than this date to </w:t>
            </w:r>
            <w:r>
              <w:rPr>
                <w:b/>
                <w:sz w:val="20"/>
              </w:rPr>
              <w:t xml:space="preserve">Grants/Finance </w:t>
            </w:r>
            <w:r>
              <w:rPr>
                <w:sz w:val="20"/>
              </w:rPr>
              <w:t xml:space="preserve">for all </w:t>
            </w:r>
            <w:r>
              <w:rPr>
                <w:b/>
                <w:sz w:val="20"/>
              </w:rPr>
              <w:t xml:space="preserve">state </w:t>
            </w:r>
            <w:r>
              <w:rPr>
                <w:sz w:val="20"/>
              </w:rPr>
              <w:t xml:space="preserve">funded projects 2023-2024 </w:t>
            </w:r>
            <w:r>
              <w:rPr>
                <w:b/>
                <w:sz w:val="20"/>
              </w:rPr>
              <w:t xml:space="preserve">(ALE </w:t>
            </w:r>
            <w:r>
              <w:rPr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WEP). </w:t>
            </w:r>
            <w:r>
              <w:rPr>
                <w:sz w:val="20"/>
              </w:rPr>
              <w:t xml:space="preserve">MWBE Compliance Form submitted no later than this date to </w:t>
            </w:r>
            <w:r>
              <w:rPr>
                <w:color w:val="0000FF"/>
                <w:sz w:val="20"/>
                <w:u w:val="single" w:color="0000FF"/>
              </w:rPr>
              <w:t>mwbegrants@nysed.gov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b/>
                <w:sz w:val="20"/>
              </w:rPr>
              <w:t xml:space="preserve">ALL </w:t>
            </w:r>
            <w:r>
              <w:rPr>
                <w:sz w:val="20"/>
              </w:rPr>
              <w:t xml:space="preserve">AEPP funded program (ALE &amp; WEP) </w:t>
            </w:r>
          </w:p>
        </w:tc>
      </w:tr>
      <w:tr w:rsidR="00957B37" w14:paraId="6BD10580" w14:textId="77777777">
        <w:trPr>
          <w:trHeight w:val="97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138F79D" w14:textId="77777777" w:rsidR="00957B37" w:rsidRDefault="00957B37">
            <w:pPr>
              <w:spacing w:after="160" w:line="259" w:lineRule="auto"/>
              <w:ind w:left="0" w:right="0" w:firstLine="0"/>
            </w:pPr>
          </w:p>
        </w:tc>
        <w:tc>
          <w:tcPr>
            <w:tcW w:w="8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2324" w14:textId="77777777" w:rsidR="00957B37" w:rsidRDefault="00000000">
            <w:pPr>
              <w:spacing w:after="0" w:line="259" w:lineRule="auto"/>
              <w:ind w:left="974" w:right="0" w:hanging="921"/>
            </w:pPr>
            <w:r>
              <w:t xml:space="preserve">The </w:t>
            </w:r>
            <w:r>
              <w:rPr>
                <w:b/>
              </w:rPr>
              <w:t>AEPP</w:t>
            </w:r>
            <w:r>
              <w:t xml:space="preserve"> </w:t>
            </w:r>
            <w:r>
              <w:rPr>
                <w:b/>
              </w:rPr>
              <w:t>Hybrid Application</w:t>
            </w:r>
            <w:r>
              <w:t xml:space="preserve"> Due Date is July 31, 2024. The Hybrid Application MUST be downloaded to the program's device before completing and saving it.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957B37" w14:paraId="14198B1C" w14:textId="77777777">
        <w:trPr>
          <w:trHeight w:val="623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CCEF25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>07/31/24</w:t>
            </w: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2ACA" w14:textId="77777777" w:rsidR="00957B37" w:rsidRDefault="00957B37">
            <w:pPr>
              <w:spacing w:after="160" w:line="259" w:lineRule="auto"/>
              <w:ind w:left="0" w:right="0" w:firstLine="0"/>
            </w:pPr>
          </w:p>
        </w:tc>
      </w:tr>
      <w:tr w:rsidR="00957B37" w14:paraId="6CCB9ED7" w14:textId="77777777">
        <w:trPr>
          <w:trHeight w:val="71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2FA713D" w14:textId="77777777" w:rsidR="00957B37" w:rsidRDefault="00000000">
            <w:pPr>
              <w:spacing w:after="0" w:line="259" w:lineRule="auto"/>
              <w:ind w:left="83" w:right="0" w:firstLine="0"/>
            </w:pPr>
            <w:r>
              <w:rPr>
                <w:b/>
                <w:sz w:val="24"/>
              </w:rPr>
              <w:t xml:space="preserve">08/15/24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D6F040" w14:textId="77777777" w:rsidR="00957B37" w:rsidRDefault="00000000">
            <w:pPr>
              <w:spacing w:after="0" w:line="259" w:lineRule="auto"/>
              <w:ind w:left="53" w:right="165" w:firstLine="0"/>
              <w:jc w:val="both"/>
            </w:pPr>
            <w:r>
              <w:rPr>
                <w:b/>
                <w:sz w:val="20"/>
              </w:rPr>
              <w:t xml:space="preserve">Final Deadline for All data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 xml:space="preserve">ASISTS </w:t>
            </w:r>
            <w:r>
              <w:rPr>
                <w:sz w:val="20"/>
              </w:rPr>
              <w:t xml:space="preserve">(FY2023-2024) for </w:t>
            </w:r>
            <w:r>
              <w:rPr>
                <w:b/>
                <w:sz w:val="20"/>
              </w:rPr>
              <w:t xml:space="preserve">NRS </w:t>
            </w:r>
            <w:r>
              <w:rPr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NYRS </w:t>
            </w:r>
            <w:r>
              <w:rPr>
                <w:sz w:val="20"/>
              </w:rPr>
              <w:t xml:space="preserve">funding streams (WIOA, WEP, ALE, EPE). </w:t>
            </w:r>
          </w:p>
        </w:tc>
      </w:tr>
      <w:tr w:rsidR="00957B37" w14:paraId="0304F2F8" w14:textId="77777777">
        <w:trPr>
          <w:trHeight w:val="262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A9984E8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08/15/24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8C9A36" w14:textId="77777777" w:rsidR="00957B37" w:rsidRDefault="00000000">
            <w:pPr>
              <w:spacing w:after="0" w:line="259" w:lineRule="auto"/>
              <w:ind w:left="36" w:right="0" w:firstLine="0"/>
            </w:pPr>
            <w:r>
              <w:rPr>
                <w:b/>
                <w:sz w:val="20"/>
              </w:rPr>
              <w:t xml:space="preserve">LAST DAY TO ENTER EPE contact hours and all EPE related data. </w:t>
            </w:r>
            <w:r>
              <w:rPr>
                <w:b/>
                <w:sz w:val="20"/>
                <w:u w:val="single" w:color="000000"/>
              </w:rPr>
              <w:t xml:space="preserve">A reminder that changes </w:t>
            </w:r>
          </w:p>
        </w:tc>
      </w:tr>
      <w:tr w:rsidR="00957B37" w14:paraId="571D05EF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D667" w14:textId="77777777" w:rsidR="00957B37" w:rsidRDefault="00957B37">
            <w:pPr>
              <w:spacing w:after="160" w:line="259" w:lineRule="auto"/>
              <w:ind w:left="0" w:right="0" w:firstLine="0"/>
            </w:pPr>
          </w:p>
        </w:tc>
        <w:tc>
          <w:tcPr>
            <w:tcW w:w="8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3241B" w14:textId="77777777" w:rsidR="00957B37" w:rsidRDefault="00000000">
            <w:pPr>
              <w:spacing w:after="0" w:line="259" w:lineRule="auto"/>
              <w:ind w:left="36" w:right="0" w:firstLine="0"/>
            </w:pPr>
            <w:r>
              <w:rPr>
                <w:b/>
                <w:sz w:val="20"/>
                <w:u w:val="single" w:color="000000"/>
              </w:rPr>
              <w:t xml:space="preserve">made on the last day, August 15, 2024, cannot be verified for accuracy.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957B37" w14:paraId="43C396FD" w14:textId="77777777">
        <w:trPr>
          <w:trHeight w:val="756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0F7991D8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08/16/24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DCD426" w14:textId="77777777" w:rsidR="00957B37" w:rsidRDefault="00000000">
            <w:pPr>
              <w:spacing w:after="0" w:line="259" w:lineRule="auto"/>
              <w:ind w:left="53" w:right="136" w:firstLine="0"/>
              <w:jc w:val="both"/>
            </w:pPr>
            <w:r>
              <w:rPr>
                <w:b/>
                <w:sz w:val="20"/>
              </w:rPr>
              <w:t xml:space="preserve">SA 160.2 </w:t>
            </w:r>
            <w:r>
              <w:rPr>
                <w:sz w:val="20"/>
              </w:rPr>
              <w:t xml:space="preserve">from </w:t>
            </w:r>
            <w:r>
              <w:rPr>
                <w:b/>
                <w:sz w:val="20"/>
              </w:rPr>
              <w:t xml:space="preserve">ASISTS </w:t>
            </w:r>
            <w:r>
              <w:rPr>
                <w:sz w:val="20"/>
              </w:rPr>
              <w:t xml:space="preserve">(2023-24) must be submitted to the AEPP office; they must be emailed to </w:t>
            </w:r>
            <w:r>
              <w:rPr>
                <w:color w:val="0000FF"/>
                <w:sz w:val="20"/>
                <w:u w:val="single" w:color="0000FF"/>
              </w:rPr>
              <w:t xml:space="preserve">EPE@nysed.gov </w:t>
            </w:r>
            <w:r>
              <w:rPr>
                <w:sz w:val="20"/>
              </w:rPr>
              <w:t xml:space="preserve">These documents are unsigned when submitted electronically. These documents cannot be dated prior to 8/16/2024. </w:t>
            </w:r>
          </w:p>
        </w:tc>
      </w:tr>
      <w:tr w:rsidR="00957B37" w14:paraId="6A7A6990" w14:textId="77777777">
        <w:trPr>
          <w:trHeight w:val="726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8431F1" w14:textId="77777777" w:rsidR="00957B37" w:rsidRDefault="00000000">
            <w:pPr>
              <w:spacing w:after="0" w:line="259" w:lineRule="auto"/>
              <w:ind w:left="76" w:right="0" w:firstLine="0"/>
            </w:pPr>
            <w:r>
              <w:rPr>
                <w:b/>
                <w:sz w:val="24"/>
              </w:rPr>
              <w:t xml:space="preserve">08/30/24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77CAFB7" w14:textId="77777777" w:rsidR="00957B37" w:rsidRDefault="00000000">
            <w:pPr>
              <w:spacing w:after="0" w:line="259" w:lineRule="auto"/>
              <w:ind w:left="53" w:right="0" w:firstLine="0"/>
            </w:pPr>
            <w:r>
              <w:rPr>
                <w:b/>
                <w:sz w:val="20"/>
              </w:rPr>
              <w:t xml:space="preserve">SA 160.2 </w:t>
            </w:r>
            <w:r>
              <w:rPr>
                <w:sz w:val="20"/>
              </w:rPr>
              <w:t xml:space="preserve">with Superintendent's original signature due no later than this date to </w:t>
            </w:r>
            <w:r>
              <w:rPr>
                <w:b/>
                <w:sz w:val="20"/>
              </w:rPr>
              <w:t xml:space="preserve">NYSED </w:t>
            </w:r>
          </w:p>
          <w:p w14:paraId="556DA5B1" w14:textId="77777777" w:rsidR="00957B37" w:rsidRDefault="00000000">
            <w:pPr>
              <w:spacing w:after="0" w:line="259" w:lineRule="auto"/>
              <w:ind w:left="53" w:right="0" w:firstLine="0"/>
            </w:pPr>
            <w:r>
              <w:rPr>
                <w:b/>
                <w:sz w:val="20"/>
              </w:rPr>
              <w:t>Program Office</w:t>
            </w:r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Document</w:t>
            </w:r>
            <w:proofErr w:type="gramEnd"/>
            <w:r>
              <w:rPr>
                <w:sz w:val="20"/>
              </w:rPr>
              <w:t xml:space="preserve"> must be mailed in hard copy with original signatures. </w:t>
            </w:r>
            <w:r>
              <w:rPr>
                <w:sz w:val="18"/>
              </w:rPr>
              <w:t>(See address below)</w:t>
            </w:r>
            <w:r>
              <w:rPr>
                <w:sz w:val="20"/>
              </w:rPr>
              <w:t xml:space="preserve"> </w:t>
            </w:r>
          </w:p>
        </w:tc>
      </w:tr>
      <w:tr w:rsidR="00957B37" w14:paraId="3DCF137B" w14:textId="77777777">
        <w:trPr>
          <w:trHeight w:val="736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530B996" w14:textId="77777777" w:rsidR="00957B37" w:rsidRDefault="00000000">
            <w:pPr>
              <w:spacing w:after="0" w:line="259" w:lineRule="auto"/>
              <w:ind w:left="84" w:right="0" w:firstLine="0"/>
            </w:pPr>
            <w:r>
              <w:rPr>
                <w:b/>
                <w:sz w:val="24"/>
              </w:rPr>
              <w:t xml:space="preserve">09/30/24 </w:t>
            </w:r>
          </w:p>
        </w:tc>
        <w:tc>
          <w:tcPr>
            <w:tcW w:w="899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4CAE7E" w14:textId="77777777" w:rsidR="00957B37" w:rsidRDefault="00000000">
            <w:pPr>
              <w:spacing w:after="0" w:line="259" w:lineRule="auto"/>
              <w:ind w:left="53" w:right="1138" w:hanging="17"/>
              <w:jc w:val="both"/>
            </w:pPr>
            <w:r>
              <w:rPr>
                <w:b/>
                <w:sz w:val="20"/>
              </w:rPr>
              <w:t xml:space="preserve">FS-10F’s </w:t>
            </w:r>
            <w:r>
              <w:rPr>
                <w:sz w:val="20"/>
              </w:rPr>
              <w:t xml:space="preserve">(long form) submitted no later than this date to </w:t>
            </w:r>
            <w:r>
              <w:rPr>
                <w:b/>
                <w:sz w:val="20"/>
              </w:rPr>
              <w:t xml:space="preserve">Grants/Finance </w:t>
            </w:r>
            <w:r>
              <w:rPr>
                <w:sz w:val="20"/>
              </w:rPr>
              <w:t xml:space="preserve">to close </w:t>
            </w:r>
            <w:r>
              <w:rPr>
                <w:b/>
                <w:sz w:val="20"/>
              </w:rPr>
              <w:t xml:space="preserve">WIOA federally </w:t>
            </w:r>
            <w:r>
              <w:rPr>
                <w:sz w:val="20"/>
              </w:rPr>
              <w:t xml:space="preserve">funded projects (2023-24). </w:t>
            </w:r>
          </w:p>
        </w:tc>
      </w:tr>
      <w:tr w:rsidR="00957B37" w14:paraId="4799FDA9" w14:textId="77777777">
        <w:trPr>
          <w:trHeight w:val="92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4C2B2B40" w14:textId="77777777" w:rsidR="00957B37" w:rsidRDefault="00000000">
            <w:pPr>
              <w:spacing w:after="0" w:line="259" w:lineRule="auto"/>
              <w:ind w:left="66" w:right="0" w:firstLine="0"/>
            </w:pPr>
            <w:r>
              <w:rPr>
                <w:b/>
                <w:sz w:val="24"/>
              </w:rPr>
              <w:t xml:space="preserve">09/30/24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2F2720B9" w14:textId="77777777" w:rsidR="00957B37" w:rsidRDefault="00000000">
            <w:pPr>
              <w:spacing w:after="0" w:line="241" w:lineRule="auto"/>
              <w:ind w:left="53" w:right="0" w:firstLine="0"/>
              <w:jc w:val="both"/>
            </w:pPr>
            <w:r>
              <w:rPr>
                <w:b/>
                <w:sz w:val="20"/>
              </w:rPr>
              <w:t xml:space="preserve">Annual Program Information Form (PIF) </w:t>
            </w:r>
            <w:r>
              <w:rPr>
                <w:sz w:val="20"/>
              </w:rPr>
              <w:t xml:space="preserve">to </w:t>
            </w:r>
            <w:r>
              <w:rPr>
                <w:b/>
                <w:sz w:val="20"/>
              </w:rPr>
              <w:t xml:space="preserve">NYSED Program Office </w:t>
            </w:r>
            <w:r>
              <w:rPr>
                <w:sz w:val="20"/>
              </w:rPr>
              <w:t xml:space="preserve">(2024- 2025). The PIF must be generated as a pdf directly from ASISTS. All PIFs should be emailed to: </w:t>
            </w:r>
          </w:p>
          <w:p w14:paraId="0B1F3752" w14:textId="77777777" w:rsidR="00957B37" w:rsidRDefault="00000000">
            <w:pPr>
              <w:spacing w:after="0" w:line="259" w:lineRule="auto"/>
              <w:ind w:left="53" w:right="0" w:firstLine="0"/>
            </w:pPr>
            <w:r>
              <w:rPr>
                <w:color w:val="0000FF"/>
                <w:sz w:val="20"/>
                <w:u w:val="single" w:color="0000FF"/>
              </w:rPr>
              <w:t xml:space="preserve">PIFadulteducation@nysed.gov </w:t>
            </w:r>
          </w:p>
        </w:tc>
      </w:tr>
      <w:tr w:rsidR="00957B37" w14:paraId="43A6C39A" w14:textId="77777777">
        <w:trPr>
          <w:trHeight w:val="826"/>
        </w:trPr>
        <w:tc>
          <w:tcPr>
            <w:tcW w:w="125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9A5110F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11/15/24 </w:t>
            </w:r>
          </w:p>
        </w:tc>
        <w:tc>
          <w:tcPr>
            <w:tcW w:w="899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4C8C7664" w14:textId="77777777" w:rsidR="00957B37" w:rsidRDefault="00000000">
            <w:pPr>
              <w:spacing w:after="0" w:line="259" w:lineRule="auto"/>
              <w:ind w:left="53" w:right="1687" w:firstLine="0"/>
              <w:jc w:val="both"/>
            </w:pPr>
            <w:r>
              <w:rPr>
                <w:b/>
                <w:sz w:val="20"/>
              </w:rPr>
              <w:t xml:space="preserve">Adult Literacy Compliance Self-Review/Monitoring Form </w:t>
            </w:r>
            <w:r>
              <w:rPr>
                <w:sz w:val="20"/>
              </w:rPr>
              <w:t xml:space="preserve">to </w:t>
            </w:r>
            <w:r>
              <w:rPr>
                <w:b/>
                <w:sz w:val="20"/>
              </w:rPr>
              <w:t xml:space="preserve">NYSED Program Office </w:t>
            </w:r>
            <w:r>
              <w:rPr>
                <w:sz w:val="20"/>
              </w:rPr>
              <w:t xml:space="preserve">(2024-2025) for EPE, WIOA, WEP and ALE funded programs. Email completed form to: </w:t>
            </w:r>
            <w:r>
              <w:rPr>
                <w:color w:val="0000FF"/>
                <w:sz w:val="20"/>
                <w:u w:val="single" w:color="0000FF"/>
              </w:rPr>
              <w:t>Adulted@nysed.gov</w:t>
            </w:r>
            <w:r>
              <w:rPr>
                <w:sz w:val="20"/>
              </w:rPr>
              <w:t xml:space="preserve"> </w:t>
            </w:r>
          </w:p>
        </w:tc>
      </w:tr>
      <w:tr w:rsidR="00957B37" w14:paraId="1009E24A" w14:textId="77777777">
        <w:trPr>
          <w:trHeight w:val="473"/>
        </w:trPr>
        <w:tc>
          <w:tcPr>
            <w:tcW w:w="125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AACCA6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02/03/25 </w:t>
            </w:r>
          </w:p>
        </w:tc>
        <w:tc>
          <w:tcPr>
            <w:tcW w:w="89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F71E" w14:textId="77777777" w:rsidR="00957B37" w:rsidRDefault="00000000">
            <w:pPr>
              <w:spacing w:after="0" w:line="259" w:lineRule="auto"/>
              <w:ind w:left="48" w:right="0" w:firstLine="0"/>
            </w:pPr>
            <w:r>
              <w:rPr>
                <w:b/>
                <w:sz w:val="20"/>
              </w:rPr>
              <w:t>LAST DAY TO ENTER EPE related data including contact hours</w:t>
            </w:r>
            <w:r>
              <w:rPr>
                <w:sz w:val="20"/>
              </w:rPr>
              <w:t xml:space="preserve"> </w:t>
            </w:r>
          </w:p>
        </w:tc>
      </w:tr>
      <w:tr w:rsidR="00957B37" w14:paraId="3DF43776" w14:textId="77777777">
        <w:trPr>
          <w:trHeight w:val="61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63AE0AF" w14:textId="77777777" w:rsidR="00957B37" w:rsidRDefault="00000000">
            <w:pPr>
              <w:spacing w:after="0" w:line="259" w:lineRule="auto"/>
              <w:ind w:left="76" w:right="0" w:firstLine="0"/>
            </w:pPr>
            <w:r>
              <w:rPr>
                <w:b/>
                <w:sz w:val="24"/>
              </w:rPr>
              <w:t>02/04/25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CA956D" w14:textId="77777777" w:rsidR="00957B37" w:rsidRDefault="00000000">
            <w:pPr>
              <w:spacing w:after="134" w:line="259" w:lineRule="auto"/>
              <w:ind w:left="53" w:right="0" w:firstLine="0"/>
            </w:pPr>
            <w:r>
              <w:rPr>
                <w:b/>
                <w:sz w:val="4"/>
              </w:rPr>
              <w:t xml:space="preserve"> </w:t>
            </w:r>
          </w:p>
          <w:p w14:paraId="25D38078" w14:textId="77777777" w:rsidR="00957B37" w:rsidRDefault="00000000">
            <w:pPr>
              <w:spacing w:after="0" w:line="259" w:lineRule="auto"/>
              <w:ind w:left="53" w:right="0" w:firstLine="0"/>
              <w:jc w:val="both"/>
            </w:pPr>
            <w:r>
              <w:rPr>
                <w:b/>
                <w:sz w:val="20"/>
              </w:rPr>
              <w:t xml:space="preserve">SA160.1 </w:t>
            </w:r>
            <w:r>
              <w:rPr>
                <w:sz w:val="20"/>
              </w:rPr>
              <w:t xml:space="preserve">from </w:t>
            </w:r>
            <w:r>
              <w:rPr>
                <w:b/>
                <w:sz w:val="20"/>
              </w:rPr>
              <w:t xml:space="preserve">ASISTS </w:t>
            </w:r>
            <w:r>
              <w:rPr>
                <w:sz w:val="20"/>
              </w:rPr>
              <w:t xml:space="preserve">(24-25) due. </w:t>
            </w:r>
            <w:r>
              <w:rPr>
                <w:b/>
                <w:sz w:val="20"/>
              </w:rPr>
              <w:t xml:space="preserve">Full Year Projections MUST </w:t>
            </w:r>
            <w:r>
              <w:rPr>
                <w:sz w:val="20"/>
              </w:rPr>
              <w:t xml:space="preserve">be included. Email unsigned SA160.1 to </w:t>
            </w:r>
            <w:r>
              <w:rPr>
                <w:color w:val="0000FF"/>
                <w:sz w:val="20"/>
                <w:u w:val="single" w:color="0000FF"/>
              </w:rPr>
              <w:t>EPE@nysed.gov</w:t>
            </w:r>
            <w:r>
              <w:rPr>
                <w:color w:val="0000FF"/>
                <w:sz w:val="20"/>
              </w:rPr>
              <w:t xml:space="preserve">. </w:t>
            </w:r>
            <w:r>
              <w:rPr>
                <w:sz w:val="20"/>
              </w:rPr>
              <w:t>Any SA160.1 dated prior to this date will not be accepted.</w:t>
            </w:r>
            <w:r>
              <w:rPr>
                <w:b/>
                <w:color w:val="0000FF"/>
                <w:sz w:val="20"/>
              </w:rPr>
              <w:t xml:space="preserve"> </w:t>
            </w:r>
          </w:p>
        </w:tc>
      </w:tr>
      <w:tr w:rsidR="00957B37" w14:paraId="65F14DA9" w14:textId="77777777">
        <w:trPr>
          <w:trHeight w:val="67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D0088BA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02/18/25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788A1FC2" w14:textId="77777777" w:rsidR="00957B37" w:rsidRDefault="00000000">
            <w:pPr>
              <w:spacing w:after="0" w:line="259" w:lineRule="auto"/>
              <w:ind w:left="53" w:right="0" w:firstLine="0"/>
              <w:jc w:val="both"/>
            </w:pPr>
            <w:r>
              <w:rPr>
                <w:b/>
                <w:sz w:val="20"/>
              </w:rPr>
              <w:t xml:space="preserve">SA160.1 </w:t>
            </w:r>
            <w:r>
              <w:rPr>
                <w:sz w:val="20"/>
              </w:rPr>
              <w:t xml:space="preserve">with Superintendent's original signature due no later than this date to </w:t>
            </w:r>
            <w:r>
              <w:rPr>
                <w:b/>
                <w:sz w:val="20"/>
              </w:rPr>
              <w:t>NYSED Program Office</w:t>
            </w:r>
            <w:r>
              <w:rPr>
                <w:sz w:val="20"/>
              </w:rPr>
              <w:t xml:space="preserve">. Document must be mailed in hard copy with original signatures. (See address below) </w:t>
            </w:r>
          </w:p>
        </w:tc>
      </w:tr>
      <w:tr w:rsidR="00957B37" w14:paraId="44585274" w14:textId="77777777">
        <w:trPr>
          <w:trHeight w:val="589"/>
        </w:trPr>
        <w:tc>
          <w:tcPr>
            <w:tcW w:w="125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3D33B8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04/10/25 </w:t>
            </w:r>
          </w:p>
        </w:tc>
        <w:tc>
          <w:tcPr>
            <w:tcW w:w="89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F60631" w14:textId="77777777" w:rsidR="00957B37" w:rsidRDefault="00000000">
            <w:pPr>
              <w:spacing w:after="0" w:line="259" w:lineRule="auto"/>
              <w:ind w:left="50" w:right="374" w:firstLine="12"/>
              <w:jc w:val="both"/>
            </w:pPr>
            <w:r>
              <w:rPr>
                <w:sz w:val="20"/>
              </w:rPr>
              <w:t xml:space="preserve">All </w:t>
            </w:r>
            <w:r>
              <w:rPr>
                <w:b/>
                <w:sz w:val="20"/>
              </w:rPr>
              <w:t xml:space="preserve">final amendments (FS10-A’s) </w:t>
            </w:r>
            <w:r>
              <w:rPr>
                <w:sz w:val="20"/>
              </w:rPr>
              <w:t xml:space="preserve">for </w:t>
            </w:r>
            <w:r>
              <w:rPr>
                <w:b/>
                <w:sz w:val="20"/>
              </w:rPr>
              <w:t xml:space="preserve">WIOA </w:t>
            </w:r>
            <w:r>
              <w:rPr>
                <w:sz w:val="20"/>
              </w:rPr>
              <w:t xml:space="preserve">(federal), </w:t>
            </w:r>
            <w:r>
              <w:rPr>
                <w:b/>
                <w:sz w:val="20"/>
              </w:rPr>
              <w:t xml:space="preserve">ALE </w:t>
            </w:r>
            <w:r>
              <w:rPr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WEP </w:t>
            </w:r>
            <w:r>
              <w:rPr>
                <w:sz w:val="20"/>
              </w:rPr>
              <w:t xml:space="preserve">(state) funded projects due no later than this date to </w:t>
            </w:r>
            <w:r>
              <w:rPr>
                <w:b/>
                <w:sz w:val="20"/>
              </w:rPr>
              <w:t xml:space="preserve">NYSED Program Office </w:t>
            </w:r>
            <w:r>
              <w:rPr>
                <w:sz w:val="20"/>
              </w:rPr>
              <w:t>(2024-2025)</w:t>
            </w:r>
          </w:p>
        </w:tc>
      </w:tr>
      <w:tr w:rsidR="00957B37" w14:paraId="12E14EA6" w14:textId="77777777">
        <w:trPr>
          <w:trHeight w:val="773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0B5FFF04" w14:textId="77777777" w:rsidR="00957B37" w:rsidRDefault="00000000">
            <w:pPr>
              <w:spacing w:after="0" w:line="259" w:lineRule="auto"/>
              <w:ind w:left="84" w:right="0" w:firstLine="0"/>
            </w:pPr>
            <w:r>
              <w:rPr>
                <w:b/>
                <w:sz w:val="24"/>
              </w:rPr>
              <w:t xml:space="preserve">05/05/25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EBE1" w14:textId="77777777" w:rsidR="00957B37" w:rsidRDefault="00000000">
            <w:pPr>
              <w:spacing w:after="0" w:line="259" w:lineRule="auto"/>
              <w:ind w:left="53" w:right="0" w:firstLine="0"/>
            </w:pPr>
            <w:r>
              <w:rPr>
                <w:b/>
                <w:sz w:val="20"/>
              </w:rPr>
              <w:t xml:space="preserve">Renewal fiscal documentation (FS10, Budget Narrative and MWBE) </w:t>
            </w:r>
            <w:r>
              <w:rPr>
                <w:sz w:val="20"/>
              </w:rPr>
              <w:t xml:space="preserve">for </w:t>
            </w:r>
          </w:p>
          <w:p w14:paraId="7654161D" w14:textId="77777777" w:rsidR="00957B37" w:rsidRDefault="00000000">
            <w:pPr>
              <w:spacing w:after="0" w:line="259" w:lineRule="auto"/>
              <w:ind w:left="53" w:right="0" w:firstLine="0"/>
              <w:jc w:val="both"/>
            </w:pPr>
            <w:r>
              <w:rPr>
                <w:b/>
                <w:sz w:val="20"/>
              </w:rPr>
              <w:t xml:space="preserve">ALE and WIOA/ WEP </w:t>
            </w:r>
            <w:r>
              <w:rPr>
                <w:sz w:val="20"/>
              </w:rPr>
              <w:t xml:space="preserve">funded continuation grants and grant-contracts to </w:t>
            </w:r>
            <w:r>
              <w:rPr>
                <w:b/>
                <w:sz w:val="20"/>
              </w:rPr>
              <w:t xml:space="preserve">NYSED Program Office </w:t>
            </w:r>
            <w:r>
              <w:rPr>
                <w:sz w:val="20"/>
              </w:rPr>
              <w:t xml:space="preserve">via respective email box: </w:t>
            </w:r>
            <w:r>
              <w:rPr>
                <w:color w:val="0000FF"/>
                <w:sz w:val="20"/>
                <w:u w:val="single" w:color="0000FF"/>
              </w:rPr>
              <w:t>ALE@nysed.gov</w:t>
            </w:r>
            <w:r>
              <w:rPr>
                <w:sz w:val="20"/>
              </w:rPr>
              <w:t xml:space="preserve"> or </w:t>
            </w:r>
            <w:r>
              <w:rPr>
                <w:color w:val="0000FF"/>
                <w:sz w:val="20"/>
                <w:u w:val="single" w:color="0000FF"/>
              </w:rPr>
              <w:t>WIOA@nysed.gov</w:t>
            </w:r>
            <w:r>
              <w:rPr>
                <w:sz w:val="20"/>
              </w:rPr>
              <w:t xml:space="preserve"> </w:t>
            </w:r>
          </w:p>
        </w:tc>
      </w:tr>
      <w:tr w:rsidR="00957B37" w14:paraId="24332949" w14:textId="77777777">
        <w:trPr>
          <w:trHeight w:val="62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892F05F" w14:textId="77777777" w:rsidR="00957B37" w:rsidRDefault="00000000">
            <w:pPr>
              <w:spacing w:after="0" w:line="259" w:lineRule="auto"/>
              <w:ind w:left="76" w:right="0" w:firstLine="0"/>
            </w:pPr>
            <w:r>
              <w:rPr>
                <w:b/>
                <w:sz w:val="24"/>
              </w:rPr>
              <w:t xml:space="preserve">06/15/25 </w:t>
            </w:r>
          </w:p>
        </w:tc>
        <w:tc>
          <w:tcPr>
            <w:tcW w:w="899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681C63F2" w14:textId="77777777" w:rsidR="00957B37" w:rsidRDefault="00000000">
            <w:pPr>
              <w:spacing w:after="0" w:line="259" w:lineRule="auto"/>
              <w:ind w:left="0" w:right="1059" w:firstLine="0"/>
              <w:jc w:val="both"/>
            </w:pPr>
            <w:r>
              <w:rPr>
                <w:sz w:val="20"/>
              </w:rPr>
              <w:t xml:space="preserve">Send completed </w:t>
            </w:r>
            <w:r>
              <w:rPr>
                <w:b/>
                <w:sz w:val="20"/>
              </w:rPr>
              <w:t xml:space="preserve">EPE Application </w:t>
            </w:r>
            <w:r>
              <w:rPr>
                <w:sz w:val="20"/>
              </w:rPr>
              <w:t xml:space="preserve">to </w:t>
            </w:r>
            <w:r>
              <w:rPr>
                <w:b/>
                <w:sz w:val="20"/>
              </w:rPr>
              <w:t xml:space="preserve">NYSED </w:t>
            </w:r>
            <w:r>
              <w:rPr>
                <w:sz w:val="20"/>
              </w:rPr>
              <w:t xml:space="preserve">(Program Office) (FY2024-2025) via email to </w:t>
            </w:r>
            <w:r>
              <w:rPr>
                <w:color w:val="0000FF"/>
                <w:sz w:val="20"/>
                <w:u w:val="single" w:color="0000FF"/>
              </w:rPr>
              <w:t>EPE@nysed.gov</w:t>
            </w:r>
            <w:r>
              <w:rPr>
                <w:color w:val="0000FF"/>
                <w:sz w:val="20"/>
              </w:rPr>
              <w:t>.</w:t>
            </w:r>
          </w:p>
        </w:tc>
      </w:tr>
      <w:tr w:rsidR="00957B37" w14:paraId="222442EE" w14:textId="77777777">
        <w:trPr>
          <w:trHeight w:val="749"/>
        </w:trPr>
        <w:tc>
          <w:tcPr>
            <w:tcW w:w="125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59C39E59" w14:textId="77777777" w:rsidR="00957B37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sz w:val="24"/>
              </w:rPr>
              <w:t xml:space="preserve">07/31/25 </w:t>
            </w:r>
          </w:p>
        </w:tc>
        <w:tc>
          <w:tcPr>
            <w:tcW w:w="89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9EAB73" w14:textId="77777777" w:rsidR="00957B37" w:rsidRDefault="00000000">
            <w:pPr>
              <w:spacing w:after="0" w:line="259" w:lineRule="auto"/>
              <w:ind w:left="52" w:right="227" w:hanging="7"/>
              <w:jc w:val="both"/>
            </w:pPr>
            <w:r>
              <w:rPr>
                <w:b/>
                <w:sz w:val="20"/>
              </w:rPr>
              <w:t xml:space="preserve">FS-10F’s </w:t>
            </w:r>
            <w:r>
              <w:rPr>
                <w:sz w:val="20"/>
              </w:rPr>
              <w:t xml:space="preserve">(long form) submitted no later than this date to </w:t>
            </w:r>
            <w:r>
              <w:rPr>
                <w:b/>
                <w:sz w:val="20"/>
              </w:rPr>
              <w:t xml:space="preserve">Grants/Finance </w:t>
            </w:r>
            <w:r>
              <w:rPr>
                <w:sz w:val="20"/>
              </w:rPr>
              <w:t xml:space="preserve">for </w:t>
            </w:r>
            <w:r>
              <w:rPr>
                <w:b/>
                <w:sz w:val="20"/>
              </w:rPr>
              <w:t xml:space="preserve">ALE </w:t>
            </w:r>
            <w:r>
              <w:rPr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WEP </w:t>
            </w:r>
            <w:r>
              <w:rPr>
                <w:sz w:val="20"/>
              </w:rPr>
              <w:t xml:space="preserve">(state) funded projects (2024-2025) </w:t>
            </w:r>
          </w:p>
        </w:tc>
      </w:tr>
    </w:tbl>
    <w:p w14:paraId="64286A5E" w14:textId="77777777" w:rsidR="00957B37" w:rsidRDefault="00000000">
      <w:pPr>
        <w:spacing w:after="895" w:line="259" w:lineRule="auto"/>
        <w:ind w:left="315" w:right="0" w:firstLine="0"/>
      </w:pPr>
      <w:r>
        <w:rPr>
          <w:b/>
          <w:sz w:val="21"/>
          <w:shd w:val="clear" w:color="auto" w:fill="C0C0C0"/>
        </w:rPr>
        <w:t xml:space="preserve">If </w:t>
      </w:r>
      <w:proofErr w:type="gramStart"/>
      <w:r>
        <w:rPr>
          <w:b/>
          <w:sz w:val="21"/>
          <w:shd w:val="clear" w:color="auto" w:fill="C0C0C0"/>
        </w:rPr>
        <w:t>due</w:t>
      </w:r>
      <w:proofErr w:type="gramEnd"/>
      <w:r>
        <w:rPr>
          <w:b/>
          <w:sz w:val="21"/>
          <w:shd w:val="clear" w:color="auto" w:fill="C0C0C0"/>
        </w:rPr>
        <w:t xml:space="preserve"> date falls on a Saturday, Sunday, or legal holiday, due date moves to the very next business day.</w:t>
      </w:r>
      <w:r>
        <w:rPr>
          <w:b/>
          <w:sz w:val="21"/>
        </w:rPr>
        <w:t xml:space="preserve"> </w:t>
      </w:r>
    </w:p>
    <w:p w14:paraId="7D85840B" w14:textId="77777777" w:rsidR="00957B37" w:rsidRDefault="00000000">
      <w:pPr>
        <w:tabs>
          <w:tab w:val="center" w:pos="1214"/>
          <w:tab w:val="center" w:pos="5965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November/2024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14:paraId="0627896B" w14:textId="77777777" w:rsidR="00957B37" w:rsidRDefault="00000000">
      <w:pPr>
        <w:pStyle w:val="Heading1"/>
        <w:spacing w:after="565"/>
        <w:ind w:left="1103" w:right="1163"/>
      </w:pPr>
      <w:r>
        <w:t xml:space="preserve">NYSED AEPP Budget Process Chart </w:t>
      </w:r>
    </w:p>
    <w:p w14:paraId="35CF853E" w14:textId="77777777" w:rsidR="00957B37" w:rsidRDefault="00000000">
      <w:pPr>
        <w:numPr>
          <w:ilvl w:val="0"/>
          <w:numId w:val="1"/>
        </w:numPr>
        <w:spacing w:after="0"/>
        <w:ind w:hanging="362"/>
      </w:pPr>
      <w:r>
        <w:t>Budget (FS-10 including code categories) submitted to AEPP program office for approval before sending to fiscal office for processing of 20% advance to agency. Please refer to AEPP budget review and approval process for further details.</w:t>
      </w:r>
    </w:p>
    <w:p w14:paraId="75377E47" w14:textId="77777777" w:rsidR="00957B37" w:rsidRDefault="00000000">
      <w:pPr>
        <w:ind w:left="710" w:firstLine="0"/>
      </w:pPr>
      <w:r>
        <w:t>(10% is withheld until final expenditure report is submitted at end of program year)</w:t>
      </w:r>
    </w:p>
    <w:p w14:paraId="6CF45311" w14:textId="77777777" w:rsidR="00957B37" w:rsidRDefault="00000000">
      <w:pPr>
        <w:numPr>
          <w:ilvl w:val="0"/>
          <w:numId w:val="1"/>
        </w:numPr>
        <w:ind w:hanging="362"/>
      </w:pPr>
      <w:r>
        <w:t>FS-10-A (Budget Amendment) to program office for approval by 5/10/2025</w:t>
      </w:r>
    </w:p>
    <w:p w14:paraId="742394F4" w14:textId="77777777" w:rsidR="00957B37" w:rsidRDefault="00000000">
      <w:pPr>
        <w:numPr>
          <w:ilvl w:val="0"/>
          <w:numId w:val="1"/>
        </w:numPr>
        <w:ind w:hanging="362"/>
      </w:pPr>
      <w:r>
        <w:t xml:space="preserve">FS-25 (Request for Funds) submitted </w:t>
      </w:r>
      <w:r>
        <w:rPr>
          <w:b/>
          <w:u w:val="single" w:color="000000"/>
        </w:rPr>
        <w:t>directly</w:t>
      </w:r>
      <w:r>
        <w:t xml:space="preserve"> to SED’s Grants Finance Office either monthly or quarterly</w:t>
      </w:r>
    </w:p>
    <w:p w14:paraId="1416567F" w14:textId="77777777" w:rsidR="00957B37" w:rsidRDefault="00000000">
      <w:pPr>
        <w:numPr>
          <w:ilvl w:val="0"/>
          <w:numId w:val="1"/>
        </w:numPr>
        <w:ind w:hanging="36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EBB77" wp14:editId="637A7BFA">
                <wp:simplePos x="0" y="0"/>
                <wp:positionH relativeFrom="column">
                  <wp:posOffset>86360</wp:posOffset>
                </wp:positionH>
                <wp:positionV relativeFrom="paragraph">
                  <wp:posOffset>-2104272</wp:posOffset>
                </wp:positionV>
                <wp:extent cx="6810375" cy="3086100"/>
                <wp:effectExtent l="0" t="0" r="0" b="0"/>
                <wp:wrapNone/>
                <wp:docPr id="5590" name="Group 5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086100"/>
                          <a:chOff x="0" y="0"/>
                          <a:chExt cx="6810375" cy="3086100"/>
                        </a:xfrm>
                      </wpg:grpSpPr>
                      <wps:wsp>
                        <wps:cNvPr id="6632" name="Shape 6632"/>
                        <wps:cNvSpPr/>
                        <wps:spPr>
                          <a:xfrm>
                            <a:off x="0" y="680961"/>
                            <a:ext cx="72796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96" h="39662">
                                <a:moveTo>
                                  <a:pt x="0" y="0"/>
                                </a:moveTo>
                                <a:lnTo>
                                  <a:pt x="72796" y="0"/>
                                </a:lnTo>
                                <a:lnTo>
                                  <a:pt x="72796" y="39662"/>
                                </a:lnTo>
                                <a:lnTo>
                                  <a:pt x="0" y="39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72791" y="700789"/>
                            <a:ext cx="6665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405">
                                <a:moveTo>
                                  <a:pt x="0" y="0"/>
                                </a:moveTo>
                                <a:lnTo>
                                  <a:pt x="666540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72791" y="749700"/>
                            <a:ext cx="6665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405">
                                <a:moveTo>
                                  <a:pt x="0" y="0"/>
                                </a:moveTo>
                                <a:lnTo>
                                  <a:pt x="6665405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3" name="Shape 6633"/>
                        <wps:cNvSpPr/>
                        <wps:spPr>
                          <a:xfrm>
                            <a:off x="0" y="3065768"/>
                            <a:ext cx="72174" cy="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74" h="19164">
                                <a:moveTo>
                                  <a:pt x="0" y="0"/>
                                </a:moveTo>
                                <a:lnTo>
                                  <a:pt x="72174" y="0"/>
                                </a:lnTo>
                                <a:lnTo>
                                  <a:pt x="72174" y="19164"/>
                                </a:lnTo>
                                <a:lnTo>
                                  <a:pt x="0" y="1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4" name="Shape 6634"/>
                        <wps:cNvSpPr/>
                        <wps:spPr>
                          <a:xfrm>
                            <a:off x="6737579" y="680961"/>
                            <a:ext cx="72174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74" h="39662">
                                <a:moveTo>
                                  <a:pt x="0" y="0"/>
                                </a:moveTo>
                                <a:lnTo>
                                  <a:pt x="72174" y="0"/>
                                </a:lnTo>
                                <a:lnTo>
                                  <a:pt x="72174" y="39662"/>
                                </a:lnTo>
                                <a:lnTo>
                                  <a:pt x="0" y="39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72791" y="3075676"/>
                            <a:ext cx="6665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405">
                                <a:moveTo>
                                  <a:pt x="0" y="0"/>
                                </a:moveTo>
                                <a:lnTo>
                                  <a:pt x="6665405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72791" y="3026765"/>
                            <a:ext cx="6665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405">
                                <a:moveTo>
                                  <a:pt x="0" y="0"/>
                                </a:moveTo>
                                <a:lnTo>
                                  <a:pt x="666540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6737579" y="3065768"/>
                            <a:ext cx="72796" cy="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96" h="19164">
                                <a:moveTo>
                                  <a:pt x="0" y="0"/>
                                </a:moveTo>
                                <a:lnTo>
                                  <a:pt x="72796" y="0"/>
                                </a:lnTo>
                                <a:lnTo>
                                  <a:pt x="72796" y="19164"/>
                                </a:lnTo>
                                <a:lnTo>
                                  <a:pt x="0" y="1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19122" y="680959"/>
                            <a:ext cx="0" cy="240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970">
                                <a:moveTo>
                                  <a:pt x="0" y="0"/>
                                </a:moveTo>
                                <a:lnTo>
                                  <a:pt x="0" y="240397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64155" y="739785"/>
                            <a:ext cx="0" cy="230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6803">
                                <a:moveTo>
                                  <a:pt x="0" y="0"/>
                                </a:moveTo>
                                <a:lnTo>
                                  <a:pt x="0" y="2306803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6801738" y="680959"/>
                            <a:ext cx="0" cy="240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970">
                                <a:moveTo>
                                  <a:pt x="0" y="0"/>
                                </a:moveTo>
                                <a:lnTo>
                                  <a:pt x="0" y="240397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6756705" y="739785"/>
                            <a:ext cx="0" cy="230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6803">
                                <a:moveTo>
                                  <a:pt x="0" y="0"/>
                                </a:moveTo>
                                <a:lnTo>
                                  <a:pt x="0" y="2306803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" y="0"/>
                            <a:ext cx="6690359" cy="3086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372" y="911352"/>
                            <a:ext cx="6579108" cy="1993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90" style="width:536.25pt;height:243pt;position:absolute;z-index:-2147483494;mso-position-horizontal-relative:text;mso-position-horizontal:absolute;margin-left:6.8pt;mso-position-vertical-relative:text;margin-top:-165.691pt;" coordsize="68103,30861">
                <v:shape id="Shape 6636" style="position:absolute;width:727;height:396;left:0;top:6809;" coordsize="72796,39662" path="m0,0l72796,0l72796,39662l0,39662l0,0">
                  <v:stroke weight="0pt" endcap="flat" joinstyle="miter" miterlimit="10" on="false" color="#000000" opacity="0"/>
                  <v:fill on="true" color="#000000"/>
                </v:shape>
                <v:shape id="Shape 923" style="position:absolute;width:66654;height:0;left:727;top:7007;" coordsize="6665405,0" path="m0,0l6665405,0">
                  <v:stroke weight="3pt" endcap="flat" joinstyle="round" on="true" color="#000000"/>
                  <v:fill on="false" color="#000000" opacity="0"/>
                </v:shape>
                <v:shape id="Shape 924" style="position:absolute;width:66654;height:0;left:727;top:7497;" coordsize="6665405,0" path="m0,0l6665405,0">
                  <v:stroke weight="1.44pt" endcap="flat" joinstyle="round" on="true" color="#000000"/>
                  <v:fill on="false" color="#000000" opacity="0"/>
                </v:shape>
                <v:shape id="Shape 6637" style="position:absolute;width:721;height:191;left:0;top:30657;" coordsize="72174,19164" path="m0,0l72174,0l72174,19164l0,19164l0,0">
                  <v:stroke weight="0pt" endcap="flat" joinstyle="miter" miterlimit="10" on="false" color="#000000" opacity="0"/>
                  <v:fill on="true" color="#000000"/>
                </v:shape>
                <v:shape id="Shape 6638" style="position:absolute;width:721;height:396;left:67375;top:6809;" coordsize="72174,39662" path="m0,0l72174,0l72174,39662l0,39662l0,0">
                  <v:stroke weight="0pt" endcap="flat" joinstyle="miter" miterlimit="10" on="false" color="#000000" opacity="0"/>
                  <v:fill on="true" color="#000000"/>
                </v:shape>
                <v:shape id="Shape 927" style="position:absolute;width:66654;height:0;left:727;top:30756;" coordsize="6665405,0" path="m0,0l6665405,0">
                  <v:stroke weight="1.44pt" endcap="flat" joinstyle="round" on="true" color="#000000"/>
                  <v:fill on="false" color="#000000" opacity="0"/>
                </v:shape>
                <v:shape id="Shape 928" style="position:absolute;width:66654;height:0;left:727;top:30267;" coordsize="6665405,0" path="m0,0l6665405,0">
                  <v:stroke weight="3pt" endcap="flat" joinstyle="round" on="true" color="#000000"/>
                  <v:fill on="false" color="#000000" opacity="0"/>
                </v:shape>
                <v:shape id="Shape 6639" style="position:absolute;width:727;height:191;left:67375;top:30657;" coordsize="72796,19164" path="m0,0l72796,0l72796,19164l0,19164l0,0">
                  <v:stroke weight="0pt" endcap="flat" joinstyle="miter" miterlimit="10" on="false" color="#000000" opacity="0"/>
                  <v:fill on="true" color="#000000"/>
                </v:shape>
                <v:shape id="Shape 930" style="position:absolute;width:0;height:24039;left:191;top:6809;" coordsize="0,2403970" path="m0,0l0,2403970">
                  <v:stroke weight="3pt" endcap="flat" joinstyle="round" on="true" color="#000000"/>
                  <v:fill on="false" color="#000000" opacity="0"/>
                </v:shape>
                <v:shape id="Shape 931" style="position:absolute;width:0;height:23068;left:641;top:7397;" coordsize="0,2306803" path="m0,0l0,2306803">
                  <v:stroke weight="1.44pt" endcap="flat" joinstyle="round" on="true" color="#000000"/>
                  <v:fill on="false" color="#000000" opacity="0"/>
                </v:shape>
                <v:shape id="Shape 932" style="position:absolute;width:0;height:24039;left:68017;top:6809;" coordsize="0,2403970" path="m0,0l0,2403970">
                  <v:stroke weight="1.44pt" endcap="flat" joinstyle="round" on="true" color="#000000"/>
                  <v:fill on="false" color="#000000" opacity="0"/>
                </v:shape>
                <v:shape id="Shape 933" style="position:absolute;width:0;height:23068;left:67567;top:7397;" coordsize="0,2306803" path="m0,0l0,2306803">
                  <v:stroke weight="3pt" endcap="flat" joinstyle="round" on="true" color="#000000"/>
                  <v:fill on="false" color="#000000" opacity="0"/>
                </v:shape>
                <v:shape id="Picture 935" style="position:absolute;width:66903;height:30861;left:5;top:0;" filled="f">
                  <v:imagedata r:id="rId8"/>
                </v:shape>
                <v:shape id="Picture 941" style="position:absolute;width:65791;height:19933;left:553;top:9113;" filled="f">
                  <v:imagedata r:id="rId9"/>
                </v:shape>
              </v:group>
            </w:pict>
          </mc:Fallback>
        </mc:AlternateContent>
      </w:r>
      <w:r>
        <w:t xml:space="preserve">FS-10-F </w:t>
      </w:r>
      <w:r>
        <w:rPr>
          <w:sz w:val="20"/>
        </w:rPr>
        <w:t xml:space="preserve">(long form) </w:t>
      </w:r>
      <w:r>
        <w:t>(Final Expenditure Report- long form) must be submitted 30 days after end of program year (7/31/2025) for state funded projects (ALE &amp; WEP), and 90 days after end of program year (9/30/2025) for federal funded projects (WIOA) to SED’s Grants/Finance Office</w:t>
      </w:r>
    </w:p>
    <w:p w14:paraId="3800F15F" w14:textId="77777777" w:rsidR="00957B37" w:rsidRDefault="00000000">
      <w:pPr>
        <w:numPr>
          <w:ilvl w:val="0"/>
          <w:numId w:val="1"/>
        </w:numPr>
        <w:spacing w:after="1006"/>
        <w:ind w:hanging="362"/>
      </w:pPr>
      <w:r>
        <w:t>Note: Use the FS (3/15) Forms</w:t>
      </w:r>
    </w:p>
    <w:p w14:paraId="17389BF0" w14:textId="77777777" w:rsidR="00957B37" w:rsidRDefault="00000000">
      <w:pPr>
        <w:pStyle w:val="Heading1"/>
        <w:spacing w:after="49"/>
        <w:ind w:left="1103"/>
      </w:pPr>
      <w:r>
        <w:t xml:space="preserve">Data and Follow-Up Outcomes Due Dates </w:t>
      </w:r>
    </w:p>
    <w:tbl>
      <w:tblPr>
        <w:tblStyle w:val="TableGrid"/>
        <w:tblW w:w="9816" w:type="dxa"/>
        <w:tblInd w:w="743" w:type="dxa"/>
        <w:tblCellMar>
          <w:top w:w="29" w:type="dxa"/>
          <w:left w:w="119" w:type="dxa"/>
          <w:right w:w="272" w:type="dxa"/>
        </w:tblCellMar>
        <w:tblLook w:val="04A0" w:firstRow="1" w:lastRow="0" w:firstColumn="1" w:lastColumn="0" w:noHBand="0" w:noVBand="1"/>
      </w:tblPr>
      <w:tblGrid>
        <w:gridCol w:w="308"/>
        <w:gridCol w:w="2647"/>
        <w:gridCol w:w="642"/>
        <w:gridCol w:w="6132"/>
        <w:gridCol w:w="87"/>
      </w:tblGrid>
      <w:tr w:rsidR="00957B37" w14:paraId="1E91B870" w14:textId="77777777">
        <w:trPr>
          <w:gridBefore w:val="1"/>
          <w:gridAfter w:val="1"/>
          <w:wBefore w:w="340" w:type="dxa"/>
          <w:wAfter w:w="96" w:type="dxa"/>
          <w:trHeight w:val="23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C2F22B" w14:textId="77777777" w:rsidR="00957B37" w:rsidRDefault="00000000">
            <w:pPr>
              <w:spacing w:after="0" w:line="259" w:lineRule="auto"/>
              <w:ind w:left="749" w:right="0" w:firstLine="0"/>
            </w:pPr>
            <w:r>
              <w:rPr>
                <w:b/>
                <w:sz w:val="20"/>
              </w:rPr>
              <w:t xml:space="preserve">What Data is Collected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D14D5C" w14:textId="77777777" w:rsidR="00957B37" w:rsidRDefault="00000000">
            <w:pPr>
              <w:spacing w:after="0" w:line="259" w:lineRule="auto"/>
              <w:ind w:left="588" w:right="0" w:firstLine="0"/>
              <w:jc w:val="center"/>
            </w:pPr>
            <w:r>
              <w:rPr>
                <w:b/>
                <w:sz w:val="20"/>
              </w:rPr>
              <w:t xml:space="preserve">When Data is Due </w:t>
            </w:r>
          </w:p>
        </w:tc>
      </w:tr>
      <w:tr w:rsidR="00957B37" w14:paraId="78686D25" w14:textId="77777777">
        <w:trPr>
          <w:gridBefore w:val="1"/>
          <w:gridAfter w:val="1"/>
          <w:wBefore w:w="340" w:type="dxa"/>
          <w:wAfter w:w="96" w:type="dxa"/>
          <w:trHeight w:val="702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762" w14:textId="77777777" w:rsidR="00957B37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ISRF required data, enrollments, attendance, and assessment data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3B5F" w14:textId="77777777" w:rsidR="00957B37" w:rsidRDefault="00000000">
            <w:pPr>
              <w:spacing w:after="0" w:line="259" w:lineRule="auto"/>
              <w:ind w:left="0" w:right="55" w:firstLine="0"/>
              <w:jc w:val="both"/>
            </w:pPr>
            <w:r>
              <w:rPr>
                <w:sz w:val="20"/>
              </w:rPr>
              <w:t>Monthly, data must be entered into ASISTS by the end of the month following the month when activity occurred. (Example: September data is due by October 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) </w:t>
            </w:r>
          </w:p>
        </w:tc>
      </w:tr>
      <w:tr w:rsidR="00957B37" w14:paraId="15959384" w14:textId="77777777">
        <w:trPr>
          <w:gridBefore w:val="1"/>
          <w:gridAfter w:val="1"/>
          <w:wBefore w:w="340" w:type="dxa"/>
          <w:wAfter w:w="96" w:type="dxa"/>
          <w:trHeight w:val="1394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2923" w14:textId="77777777" w:rsidR="00957B3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Follow Up Outcomes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17EE" w14:textId="77777777" w:rsidR="00957B3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  <w:u w:val="single" w:color="000000"/>
              </w:rPr>
              <w:t>Quarterly basis:</w:t>
            </w:r>
            <w:r>
              <w:rPr>
                <w:sz w:val="20"/>
              </w:rPr>
              <w:t xml:space="preserve"> </w:t>
            </w:r>
          </w:p>
          <w:p w14:paraId="504DD4BC" w14:textId="77777777" w:rsidR="00957B37" w:rsidRDefault="00000000">
            <w:pPr>
              <w:spacing w:after="0" w:line="265" w:lineRule="auto"/>
              <w:ind w:right="1839" w:firstLine="0"/>
              <w:jc w:val="both"/>
            </w:pPr>
            <w:r>
              <w:rPr>
                <w:sz w:val="20"/>
              </w:rPr>
              <w:t>Quarter I data due October 31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rPr>
                <w:sz w:val="20"/>
              </w:rPr>
              <w:t>Quarter II data due January 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subscript"/>
              </w:rPr>
              <w:t xml:space="preserve"> </w:t>
            </w:r>
          </w:p>
          <w:p w14:paraId="54E710E1" w14:textId="77777777" w:rsidR="00957B37" w:rsidRDefault="00000000">
            <w:pPr>
              <w:spacing w:after="3" w:line="259" w:lineRule="auto"/>
              <w:ind w:right="0" w:firstLine="0"/>
            </w:pPr>
            <w:r>
              <w:rPr>
                <w:sz w:val="20"/>
              </w:rPr>
              <w:t>Quarter III data due April 30</w:t>
            </w:r>
            <w:r>
              <w:rPr>
                <w:sz w:val="20"/>
                <w:vertAlign w:val="superscript"/>
              </w:rPr>
              <w:t>th</w:t>
            </w:r>
          </w:p>
          <w:p w14:paraId="3F7F66BF" w14:textId="77777777" w:rsidR="00957B37" w:rsidRDefault="00000000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>Quarter IV data due July 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subscript"/>
              </w:rPr>
              <w:t xml:space="preserve"> </w:t>
            </w:r>
          </w:p>
        </w:tc>
      </w:tr>
      <w:tr w:rsidR="00957B37" w14:paraId="5D6F90FC" w14:textId="77777777">
        <w:tblPrEx>
          <w:tblCellMar>
            <w:top w:w="0" w:type="dxa"/>
            <w:left w:w="0" w:type="dxa"/>
            <w:right w:w="0" w:type="dxa"/>
          </w:tblCellMar>
        </w:tblPrEx>
        <w:trPr>
          <w:trHeight w:val="357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8F889" w14:textId="77777777" w:rsidR="00957B3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Program Office </w:t>
            </w:r>
            <w:r>
              <w:t xml:space="preserve">address: </w:t>
            </w:r>
          </w:p>
        </w:tc>
        <w:tc>
          <w:tcPr>
            <w:tcW w:w="7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3617B" w14:textId="77777777" w:rsidR="00957B37" w:rsidRDefault="00000000">
            <w:pPr>
              <w:spacing w:after="0" w:line="259" w:lineRule="auto"/>
              <w:ind w:left="116" w:right="0" w:firstLine="0"/>
            </w:pPr>
            <w:r>
              <w:t xml:space="preserve">NYSED AEPP, 89 Washington Ave; Room 460 EBA, Albany, NY 12234 </w:t>
            </w:r>
          </w:p>
        </w:tc>
      </w:tr>
      <w:tr w:rsidR="00957B37" w14:paraId="17B9763E" w14:textId="77777777">
        <w:tblPrEx>
          <w:tblCellMar>
            <w:top w:w="0" w:type="dxa"/>
            <w:left w:w="0" w:type="dxa"/>
            <w:right w:w="0" w:type="dxa"/>
          </w:tblCellMar>
        </w:tblPrEx>
        <w:trPr>
          <w:trHeight w:val="760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A0391" w14:textId="77777777" w:rsidR="00957B3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Grants/Finance </w:t>
            </w:r>
            <w:r>
              <w:t xml:space="preserve">address: </w:t>
            </w:r>
          </w:p>
        </w:tc>
        <w:tc>
          <w:tcPr>
            <w:tcW w:w="7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9A5C" w14:textId="77777777" w:rsidR="00957B37" w:rsidRDefault="00000000">
            <w:pPr>
              <w:spacing w:after="0" w:line="259" w:lineRule="auto"/>
              <w:ind w:left="163" w:right="0" w:hanging="46"/>
              <w:jc w:val="both"/>
            </w:pPr>
            <w:r>
              <w:t xml:space="preserve">The University of the State of New York, NYSED, Grants/Finance, Room 510W EB, 89 Washington Ave; Albany, NY 12234 </w:t>
            </w:r>
          </w:p>
        </w:tc>
      </w:tr>
      <w:tr w:rsidR="00957B37" w14:paraId="1E38C9F7" w14:textId="77777777">
        <w:tblPrEx>
          <w:tblCellMar>
            <w:top w:w="0" w:type="dxa"/>
            <w:left w:w="0" w:type="dxa"/>
            <w:right w:w="0" w:type="dxa"/>
          </w:tblCellMar>
        </w:tblPrEx>
        <w:trPr>
          <w:trHeight w:val="353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9F28E" w14:textId="77777777" w:rsidR="00957B3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Fiscal Forms </w:t>
            </w:r>
            <w:r>
              <w:t xml:space="preserve">available at: </w:t>
            </w:r>
          </w:p>
        </w:tc>
        <w:tc>
          <w:tcPr>
            <w:tcW w:w="7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F6BE" w14:textId="77777777" w:rsidR="00957B37" w:rsidRDefault="00957B37">
            <w:pPr>
              <w:spacing w:after="0" w:line="259" w:lineRule="auto"/>
              <w:ind w:left="159" w:right="0" w:firstLine="0"/>
            </w:pPr>
            <w:hyperlink r:id="rId10">
              <w:r>
                <w:rPr>
                  <w:color w:val="0000FF"/>
                  <w:u w:val="single" w:color="0000FF"/>
                </w:rPr>
                <w:t>http://www.oms.nysed.gov/cafe/forms</w:t>
              </w:r>
            </w:hyperlink>
          </w:p>
        </w:tc>
      </w:tr>
    </w:tbl>
    <w:p w14:paraId="03A8D4A3" w14:textId="77777777" w:rsidR="00957B37" w:rsidRDefault="00000000">
      <w:pPr>
        <w:spacing w:after="246" w:line="259" w:lineRule="auto"/>
        <w:ind w:left="408" w:right="0" w:firstLine="0"/>
      </w:pPr>
      <w:r>
        <w:rPr>
          <w:b/>
        </w:rPr>
        <w:t xml:space="preserve">Monitoring Forms </w:t>
      </w:r>
      <w:r>
        <w:t>available at:</w:t>
      </w:r>
      <w:hyperlink r:id="rId11">
        <w:r w:rsidR="00957B37">
          <w:t xml:space="preserve">  </w:t>
        </w:r>
      </w:hyperlink>
      <w:hyperlink r:id="rId12">
        <w:r w:rsidR="00957B37">
          <w:rPr>
            <w:color w:val="0000FF"/>
            <w:u w:val="single" w:color="0000FF"/>
          </w:rPr>
          <w:t>www.acces.nysed.gov/aepp/accountability-reporting</w:t>
        </w:r>
      </w:hyperlink>
    </w:p>
    <w:p w14:paraId="7EF224C3" w14:textId="77777777" w:rsidR="00957B37" w:rsidRDefault="00000000">
      <w:pPr>
        <w:spacing w:after="2931" w:line="259" w:lineRule="auto"/>
        <w:ind w:left="408" w:right="0" w:firstLine="0"/>
      </w:pPr>
      <w:r>
        <w:rPr>
          <w:b/>
        </w:rPr>
        <w:t>MWBE Forms</w:t>
      </w:r>
      <w:r>
        <w:t xml:space="preserve"> available at:       </w:t>
      </w:r>
      <w:r>
        <w:rPr>
          <w:color w:val="006EC0"/>
        </w:rPr>
        <w:t xml:space="preserve"> </w:t>
      </w:r>
      <w:r>
        <w:rPr>
          <w:color w:val="006EC0"/>
          <w:u w:val="single" w:color="0000FF"/>
        </w:rPr>
        <w:t>h</w:t>
      </w:r>
      <w:r>
        <w:rPr>
          <w:color w:val="0000FF"/>
          <w:u w:val="single" w:color="0000FF"/>
        </w:rPr>
        <w:t>ttps://www.oms.nysed.gov/fiscal/MWBE/Forms.html</w:t>
      </w:r>
    </w:p>
    <w:p w14:paraId="2A794BD8" w14:textId="77777777" w:rsidR="00957B37" w:rsidRDefault="00000000">
      <w:pPr>
        <w:tabs>
          <w:tab w:val="center" w:pos="5518"/>
        </w:tabs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November/2024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957B37">
      <w:pgSz w:w="12240" w:h="15840"/>
      <w:pgMar w:top="718" w:right="964" w:bottom="723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F0DDE"/>
    <w:multiLevelType w:val="hybridMultilevel"/>
    <w:tmpl w:val="5DC6E50A"/>
    <w:lvl w:ilvl="0" w:tplc="6F3E3592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C96AC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436D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60E2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363992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275F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07A6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C76D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4282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895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37"/>
    <w:rsid w:val="000E0E55"/>
    <w:rsid w:val="001A3367"/>
    <w:rsid w:val="0022578A"/>
    <w:rsid w:val="00957B37"/>
    <w:rsid w:val="00F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D5D7"/>
  <w15:docId w15:val="{12CC3AA3-6577-44A8-8DBE-8405E6EE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50" w:lineRule="auto"/>
      <w:ind w:left="720" w:right="54" w:hanging="372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cces.nysed.gov/aepp/accountability-repor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cces.nysed.gov/aepp/accountability-reporting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oms.nysed.gov/cafe/for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AEWD</dc:title>
  <dc:subject/>
  <dc:creator>Nell Eckersley</dc:creator>
  <cp:keywords/>
  <cp:lastModifiedBy>Carol Taylor</cp:lastModifiedBy>
  <cp:revision>2</cp:revision>
  <dcterms:created xsi:type="dcterms:W3CDTF">2024-11-18T13:57:00Z</dcterms:created>
  <dcterms:modified xsi:type="dcterms:W3CDTF">2024-11-18T13:57:00Z</dcterms:modified>
</cp:coreProperties>
</file>